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A0" w:rsidRDefault="00BB47A0" w:rsidP="00BB47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bookmarkStart w:id="0" w:name="_heading=h.gjdgxs" w:colFirst="0" w:colLast="0"/>
      <w:bookmarkStart w:id="1" w:name="_GoBack"/>
      <w:bookmarkEnd w:id="0"/>
      <w:bookmarkEnd w:id="1"/>
    </w:p>
    <w:p w:rsidR="00BB47A0" w:rsidRDefault="00BB47A0" w:rsidP="00BB47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:rsidR="00BB47A0" w:rsidRDefault="00BB47A0" w:rsidP="00BB47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             Ações de Permanência e Êxito - 202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1</w:t>
      </w:r>
    </w:p>
    <w:p w:rsidR="00BB47A0" w:rsidRDefault="00BB47A0" w:rsidP="00BB47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                               </w:t>
      </w:r>
      <w:proofErr w:type="spellStart"/>
      <w:r>
        <w:rPr>
          <w:rFonts w:ascii="Arial" w:eastAsia="Arial" w:hAnsi="Arial" w:cs="Arial"/>
          <w:b/>
          <w:sz w:val="28"/>
          <w:szCs w:val="28"/>
          <w:highlight w:val="white"/>
        </w:rPr>
        <w:t>Câmpus</w:t>
      </w:r>
      <w:proofErr w:type="spellEnd"/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Pelotas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963"/>
      </w:tblGrid>
      <w:tr w:rsidR="00BB47A0" w:rsidTr="00FF2D2B">
        <w:tc>
          <w:tcPr>
            <w:tcW w:w="4531" w:type="dxa"/>
          </w:tcPr>
          <w:p w:rsidR="00BB47A0" w:rsidRDefault="00BB47A0" w:rsidP="00E24C52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3" w:type="dxa"/>
          </w:tcPr>
          <w:p w:rsidR="00BB47A0" w:rsidRDefault="00BB47A0" w:rsidP="00E24C52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RISCOS</w:t>
            </w:r>
          </w:p>
        </w:tc>
      </w:tr>
      <w:tr w:rsidR="00773DFB" w:rsidTr="00FF2D2B">
        <w:tc>
          <w:tcPr>
            <w:tcW w:w="4531" w:type="dxa"/>
          </w:tcPr>
          <w:p w:rsidR="00E31636" w:rsidRPr="00806CAE" w:rsidRDefault="00E22E8C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Reunião da direção do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73DFB" w:rsidRPr="00806CAE">
              <w:rPr>
                <w:rFonts w:ascii="Arial" w:eastAsia="Arial" w:hAnsi="Arial" w:cs="Arial"/>
                <w:sz w:val="20"/>
                <w:szCs w:val="20"/>
              </w:rPr>
              <w:t>com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os</w:t>
            </w:r>
            <w:r w:rsidR="00773DFB" w:rsidRPr="00806CAE">
              <w:rPr>
                <w:rFonts w:ascii="Arial" w:eastAsia="Arial" w:hAnsi="Arial" w:cs="Arial"/>
                <w:sz w:val="20"/>
                <w:szCs w:val="20"/>
              </w:rPr>
              <w:t xml:space="preserve"> estudantes menores, pais e responsáveis legais antes do início do período letivo</w:t>
            </w:r>
            <w:r w:rsidR="00E31636"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139C" w:rsidRPr="00806CAE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773DFB"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139C" w:rsidRPr="00806CA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E31636" w:rsidRPr="00806CAE">
              <w:rPr>
                <w:rFonts w:ascii="Arial" w:eastAsia="Arial" w:hAnsi="Arial" w:cs="Arial"/>
                <w:sz w:val="20"/>
                <w:szCs w:val="20"/>
              </w:rPr>
              <w:t>oas-vindas e</w:t>
            </w:r>
            <w:r w:rsidR="00773DFB" w:rsidRPr="00806CAE">
              <w:rPr>
                <w:rFonts w:ascii="Arial" w:eastAsia="Arial" w:hAnsi="Arial" w:cs="Arial"/>
                <w:sz w:val="20"/>
                <w:szCs w:val="20"/>
              </w:rPr>
              <w:t xml:space="preserve"> preparação para o retorno às aulas</w:t>
            </w:r>
            <w:r w:rsidR="00AD3393" w:rsidRPr="00806CAE">
              <w:rPr>
                <w:rFonts w:ascii="Arial" w:eastAsia="Arial" w:hAnsi="Arial" w:cs="Arial"/>
                <w:sz w:val="20"/>
                <w:szCs w:val="20"/>
              </w:rPr>
              <w:t xml:space="preserve"> (2021/2)</w:t>
            </w:r>
            <w:r w:rsidR="00EB139C" w:rsidRPr="00806CAE">
              <w:rPr>
                <w:rFonts w:ascii="Arial" w:eastAsia="Arial" w:hAnsi="Arial" w:cs="Arial"/>
                <w:sz w:val="20"/>
                <w:szCs w:val="20"/>
              </w:rPr>
              <w:t xml:space="preserve"> - Temas abordados: calendário acadêmico, assistência estudantil, além de informações sobre o funcionamento das Atividades Pedagógicas não Presenciais (</w:t>
            </w:r>
            <w:proofErr w:type="spellStart"/>
            <w:r w:rsidR="00EB139C"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="00EB139C" w:rsidRPr="00806CAE">
              <w:rPr>
                <w:rFonts w:ascii="Arial" w:eastAsia="Arial" w:hAnsi="Arial" w:cs="Arial"/>
                <w:sz w:val="20"/>
                <w:szCs w:val="20"/>
              </w:rPr>
              <w:t>) e das atividades que poderão ser executadas presencialmente, em caráter excepcional.</w:t>
            </w:r>
          </w:p>
        </w:tc>
        <w:tc>
          <w:tcPr>
            <w:tcW w:w="3963" w:type="dxa"/>
          </w:tcPr>
          <w:p w:rsidR="00773DFB" w:rsidRDefault="00A421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Dificuldades inerentes a transmissão de uma reunião virtual e baixa adesão do público-alvo.</w:t>
            </w:r>
            <w:r w:rsidR="00EF340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31636" w:rsidTr="00FF2D2B">
        <w:tc>
          <w:tcPr>
            <w:tcW w:w="4531" w:type="dxa"/>
          </w:tcPr>
          <w:p w:rsidR="00E31636" w:rsidRPr="00806CAE" w:rsidRDefault="00E31636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Reuniões virtuais promovidas pela direção do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Pelotas com servidores e estudantes da unidade de ensino para apresentar e discutir as ações de planejamento do ensino no âmbito da oferta das atividades excepcionais.</w:t>
            </w:r>
          </w:p>
        </w:tc>
        <w:tc>
          <w:tcPr>
            <w:tcW w:w="3963" w:type="dxa"/>
          </w:tcPr>
          <w:p w:rsidR="00E31636" w:rsidRDefault="00A421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A42157">
              <w:rPr>
                <w:rFonts w:ascii="Arial" w:eastAsia="Arial" w:hAnsi="Arial" w:cs="Arial"/>
                <w:color w:val="000000"/>
                <w:sz w:val="20"/>
                <w:szCs w:val="20"/>
              </w:rPr>
              <w:t>Dificuldades inerentes a transmissão de uma reunião virtual e baixa adesão do público-alvo</w:t>
            </w:r>
          </w:p>
        </w:tc>
      </w:tr>
      <w:tr w:rsidR="00545E70" w:rsidTr="00FF2D2B">
        <w:tc>
          <w:tcPr>
            <w:tcW w:w="4531" w:type="dxa"/>
          </w:tcPr>
          <w:p w:rsidR="00545E70" w:rsidRPr="00806CAE" w:rsidRDefault="00DB7119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Live da COED com os estudantes ingressantes</w:t>
            </w:r>
            <w:r w:rsidR="00AD3393" w:rsidRPr="00806CAE">
              <w:rPr>
                <w:rFonts w:ascii="Arial" w:eastAsia="Arial" w:hAnsi="Arial" w:cs="Arial"/>
                <w:sz w:val="20"/>
                <w:szCs w:val="20"/>
              </w:rPr>
              <w:t xml:space="preserve"> 2021/2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sobre o acesso</w:t>
            </w:r>
            <w:r w:rsidR="00545E70"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545E70" w:rsidRPr="00806CAE">
              <w:rPr>
                <w:rFonts w:ascii="Arial" w:eastAsia="Arial" w:hAnsi="Arial" w:cs="Arial"/>
                <w:sz w:val="20"/>
                <w:szCs w:val="20"/>
              </w:rPr>
              <w:t xml:space="preserve">o Ambiente Virtual de Aprendizagem (AVA) </w:t>
            </w:r>
            <w:proofErr w:type="spellStart"/>
            <w:r w:rsidR="00545E70" w:rsidRPr="00806CAE">
              <w:rPr>
                <w:rFonts w:ascii="Arial" w:eastAsia="Arial" w:hAnsi="Arial" w:cs="Arial"/>
                <w:sz w:val="20"/>
                <w:szCs w:val="20"/>
              </w:rPr>
              <w:t>Moodle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utilizado nas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545E70" w:rsidRDefault="00A421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A42157">
              <w:rPr>
                <w:rFonts w:ascii="Arial" w:eastAsia="Arial" w:hAnsi="Arial" w:cs="Arial"/>
                <w:color w:val="000000"/>
                <w:sz w:val="20"/>
                <w:szCs w:val="20"/>
              </w:rPr>
              <w:t>Dificuldades inerentes a transmissão de uma reunião virtual e baixa adesão do público-alvo</w:t>
            </w:r>
          </w:p>
        </w:tc>
      </w:tr>
      <w:tr w:rsidR="000216E9" w:rsidTr="00FF2D2B">
        <w:tc>
          <w:tcPr>
            <w:tcW w:w="4531" w:type="dxa"/>
          </w:tcPr>
          <w:p w:rsidR="000216E9" w:rsidRPr="00806CAE" w:rsidRDefault="00DB7119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Produção</w:t>
            </w:r>
            <w:r w:rsidR="00AD3393" w:rsidRPr="00806CAE">
              <w:rPr>
                <w:rFonts w:ascii="Arial" w:eastAsia="Arial" w:hAnsi="Arial" w:cs="Arial"/>
                <w:sz w:val="20"/>
                <w:szCs w:val="20"/>
              </w:rPr>
              <w:t xml:space="preserve"> e divulgação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de vídeos</w:t>
            </w:r>
            <w:r w:rsidR="00AD3393" w:rsidRPr="00806CAE">
              <w:rPr>
                <w:rFonts w:ascii="Arial" w:eastAsia="Arial" w:hAnsi="Arial" w:cs="Arial"/>
                <w:sz w:val="20"/>
                <w:szCs w:val="20"/>
              </w:rPr>
              <w:t xml:space="preserve"> produzidos pela COED para de auxiliar os estudantes na oferta </w:t>
            </w:r>
            <w:proofErr w:type="spellStart"/>
            <w:r w:rsidR="00AD3393"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="00AD3393" w:rsidRPr="00806CAE">
              <w:rPr>
                <w:rFonts w:ascii="Arial" w:eastAsia="Arial" w:hAnsi="Arial" w:cs="Arial"/>
                <w:sz w:val="20"/>
                <w:szCs w:val="20"/>
              </w:rPr>
              <w:t xml:space="preserve"> 2021/2 -</w:t>
            </w:r>
            <w:r w:rsidR="000216E9"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42157" w:rsidRPr="00806CA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0216E9" w:rsidRPr="00806CAE">
              <w:rPr>
                <w:rFonts w:ascii="Arial" w:eastAsia="Arial" w:hAnsi="Arial" w:cs="Arial"/>
                <w:sz w:val="20"/>
                <w:szCs w:val="20"/>
              </w:rPr>
              <w:t>ivulgação de vídeos para auxiliar os alunos a encontrarem as principais informações de caráter acadêm</w:t>
            </w:r>
            <w:r w:rsidR="00AD3393" w:rsidRPr="00806CAE">
              <w:rPr>
                <w:rFonts w:ascii="Arial" w:eastAsia="Arial" w:hAnsi="Arial" w:cs="Arial"/>
                <w:sz w:val="20"/>
                <w:szCs w:val="20"/>
              </w:rPr>
              <w:t>ico</w:t>
            </w:r>
            <w:r w:rsidR="000216E9" w:rsidRPr="00806CAE">
              <w:rPr>
                <w:rFonts w:ascii="Arial" w:eastAsia="Arial" w:hAnsi="Arial" w:cs="Arial"/>
                <w:sz w:val="20"/>
                <w:szCs w:val="20"/>
              </w:rPr>
              <w:t xml:space="preserve"> e facilitar o processo de ambientação ao AVA Moodle, sistema utilizado para a realização das Atividades Pedagógicas não Presenciais (</w:t>
            </w:r>
            <w:proofErr w:type="spellStart"/>
            <w:r w:rsidR="000216E9"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="000216E9" w:rsidRPr="00806CAE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tc>
          <w:tcPr>
            <w:tcW w:w="3963" w:type="dxa"/>
          </w:tcPr>
          <w:p w:rsidR="000216E9" w:rsidRDefault="000240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024057">
              <w:rPr>
                <w:rFonts w:ascii="Arial" w:eastAsia="Arial" w:hAnsi="Arial" w:cs="Arial"/>
                <w:color w:val="000000"/>
                <w:sz w:val="20"/>
                <w:szCs w:val="20"/>
              </w:rPr>
              <w:t>As dificuldades de acesso as tecnologias de informação e comunicação dos estudantes para acessar os vídeos</w:t>
            </w:r>
          </w:p>
        </w:tc>
      </w:tr>
      <w:tr w:rsidR="00545E70" w:rsidTr="00FF2D2B">
        <w:tc>
          <w:tcPr>
            <w:tcW w:w="4531" w:type="dxa"/>
          </w:tcPr>
          <w:p w:rsidR="00545E70" w:rsidRPr="00806CAE" w:rsidRDefault="00AD3393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Produção de tutorial</w:t>
            </w:r>
            <w:r w:rsidR="00AF1B80" w:rsidRPr="00806CAE">
              <w:rPr>
                <w:rFonts w:ascii="Arial" w:eastAsia="Arial" w:hAnsi="Arial" w:cs="Arial"/>
                <w:sz w:val="20"/>
                <w:szCs w:val="20"/>
              </w:rPr>
              <w:t>, pelo DETI,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para auxiliar os estudantes</w:t>
            </w:r>
            <w:r w:rsidR="00AF1B80"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45E70" w:rsidRPr="00806CA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AF1B80" w:rsidRPr="00806CAE">
              <w:rPr>
                <w:rFonts w:ascii="Arial" w:eastAsia="Arial" w:hAnsi="Arial" w:cs="Arial"/>
                <w:sz w:val="20"/>
                <w:szCs w:val="20"/>
              </w:rPr>
              <w:t xml:space="preserve"> acesso e no suporte ao</w:t>
            </w:r>
            <w:r w:rsidR="00545E70" w:rsidRPr="00806CAE">
              <w:rPr>
                <w:rFonts w:ascii="Arial" w:eastAsia="Arial" w:hAnsi="Arial" w:cs="Arial"/>
                <w:sz w:val="20"/>
                <w:szCs w:val="20"/>
              </w:rPr>
              <w:t xml:space="preserve"> Sistema Unificado de Administração Pública (</w:t>
            </w:r>
            <w:proofErr w:type="spellStart"/>
            <w:r w:rsidR="00545E70" w:rsidRPr="00806CAE">
              <w:rPr>
                <w:rFonts w:ascii="Arial" w:eastAsia="Arial" w:hAnsi="Arial" w:cs="Arial"/>
                <w:sz w:val="20"/>
                <w:szCs w:val="20"/>
              </w:rPr>
              <w:t>Suap</w:t>
            </w:r>
            <w:proofErr w:type="spellEnd"/>
            <w:r w:rsidR="00545E70" w:rsidRPr="00806CAE">
              <w:rPr>
                <w:rFonts w:ascii="Arial" w:eastAsia="Arial" w:hAnsi="Arial" w:cs="Arial"/>
                <w:sz w:val="20"/>
                <w:szCs w:val="20"/>
              </w:rPr>
              <w:t xml:space="preserve">) e o Gmail Institucional. </w:t>
            </w:r>
          </w:p>
        </w:tc>
        <w:tc>
          <w:tcPr>
            <w:tcW w:w="3963" w:type="dxa"/>
          </w:tcPr>
          <w:p w:rsidR="00545E70" w:rsidRDefault="000240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024057">
              <w:rPr>
                <w:rFonts w:ascii="Arial" w:eastAsia="Arial" w:hAnsi="Arial" w:cs="Arial"/>
                <w:color w:val="000000"/>
                <w:sz w:val="20"/>
                <w:szCs w:val="20"/>
              </w:rPr>
              <w:t>As dificuldades de acesso as tecnologias de informação e comunicação dos estudantes para acessar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 tutorial.</w:t>
            </w:r>
          </w:p>
        </w:tc>
      </w:tr>
      <w:tr w:rsidR="00E22E8C" w:rsidTr="00FF2D2B">
        <w:tc>
          <w:tcPr>
            <w:tcW w:w="4531" w:type="dxa"/>
          </w:tcPr>
          <w:p w:rsidR="00095E4F" w:rsidRPr="00806CAE" w:rsidRDefault="00EB67EB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- Manutenção do </w:t>
            </w:r>
            <w:r w:rsidR="00E22E8C" w:rsidRPr="00806CAE">
              <w:rPr>
                <w:rFonts w:ascii="Arial" w:eastAsia="Arial" w:hAnsi="Arial" w:cs="Arial"/>
                <w:sz w:val="20"/>
                <w:szCs w:val="20"/>
              </w:rPr>
              <w:t>CAV (Centro de Atendimento Virtual):</w:t>
            </w:r>
            <w:r w:rsidR="00095E4F">
              <w:t xml:space="preserve"> </w:t>
            </w:r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>Durante a execução das Atividades Pedagógicas Não Presenciais (</w:t>
            </w:r>
            <w:proofErr w:type="spellStart"/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 xml:space="preserve">), o </w:t>
            </w:r>
            <w:proofErr w:type="spellStart"/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 xml:space="preserve"> Pelota</w:t>
            </w:r>
            <w:r w:rsidR="002F333F" w:rsidRPr="00806CA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 xml:space="preserve"> disponibiliz</w:t>
            </w:r>
            <w:r w:rsidR="002F333F" w:rsidRPr="00806CA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 xml:space="preserve"> a seus estudantes a Central de Atendimento Virtual (CAV), </w:t>
            </w:r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lastRenderedPageBreak/>
              <w:t>um canal para suporte tecnológico e resolução de demandas específicas durante este período de ensino remoto</w:t>
            </w:r>
            <w:r w:rsidR="00EF3401" w:rsidRPr="00806C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95E4F" w:rsidRPr="00806CAE" w:rsidRDefault="00EB67EB" w:rsidP="00806CAE">
            <w:pPr>
              <w:pStyle w:val="PargrafodaLista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>Plantão com bolsistas, nos três turnos, para auxílio na operacionalização do AVA Moodle e nas demais ferramentas digitais.</w:t>
            </w:r>
            <w:r w:rsidR="002F333F" w:rsidRPr="00806CAE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22E8C" w:rsidRPr="00806CAE" w:rsidRDefault="00EB67EB" w:rsidP="005462B8">
            <w:pPr>
              <w:pStyle w:val="PargrafodaLista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 xml:space="preserve">Canal no WhatsApp para suporte tecnológico à comunidade acadêmica quanto a dúvidas ou problemas relacionados às </w:t>
            </w:r>
            <w:proofErr w:type="spellStart"/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="00095E4F" w:rsidRPr="00806CA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EB67EB" w:rsidRPr="00806CAE" w:rsidRDefault="00EB67EB" w:rsidP="005462B8">
            <w:pPr>
              <w:pStyle w:val="PargrafodaLista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- Divulgação dos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Emails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e fones de contato do Gabinete da Direção, DIREN, DERA, COAE, COAP e COSIE.</w:t>
            </w:r>
          </w:p>
        </w:tc>
        <w:tc>
          <w:tcPr>
            <w:tcW w:w="3963" w:type="dxa"/>
          </w:tcPr>
          <w:p w:rsidR="00E22E8C" w:rsidRDefault="002F333F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lastRenderedPageBreak/>
              <w:t>Demanda excessiva de solicitação de esclarecimentos.</w:t>
            </w:r>
          </w:p>
        </w:tc>
      </w:tr>
      <w:tr w:rsidR="00E22E8C" w:rsidTr="00FF2D2B">
        <w:tc>
          <w:tcPr>
            <w:tcW w:w="4531" w:type="dxa"/>
          </w:tcPr>
          <w:p w:rsidR="00E22E8C" w:rsidRPr="00806CAE" w:rsidRDefault="00302DC0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Manutenção e a</w:t>
            </w:r>
            <w:r w:rsidR="00EB67EB" w:rsidRPr="00806CAE">
              <w:rPr>
                <w:rFonts w:ascii="Arial" w:eastAsia="Arial" w:hAnsi="Arial" w:cs="Arial"/>
                <w:sz w:val="20"/>
                <w:szCs w:val="20"/>
              </w:rPr>
              <w:t>perfeiçoamento</w:t>
            </w:r>
            <w:r w:rsidR="002F333F" w:rsidRPr="00806CA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7273E2" w:rsidRPr="00806CAE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="002F333F" w:rsidRPr="00806CAE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="006B5968" w:rsidRPr="00806CAE">
              <w:rPr>
                <w:rFonts w:ascii="Arial" w:eastAsia="Arial" w:hAnsi="Arial" w:cs="Arial"/>
                <w:i/>
                <w:sz w:val="20"/>
                <w:szCs w:val="20"/>
              </w:rPr>
              <w:t>nner</w:t>
            </w:r>
            <w:r w:rsidR="00F91292" w:rsidRPr="00806CAE">
              <w:rPr>
                <w:rFonts w:ascii="Arial" w:eastAsia="Arial" w:hAnsi="Arial" w:cs="Arial"/>
                <w:sz w:val="20"/>
                <w:szCs w:val="20"/>
              </w:rPr>
              <w:t xml:space="preserve"> específic</w:t>
            </w:r>
            <w:r w:rsidR="006B5968" w:rsidRPr="00806CA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292" w:rsidRPr="00806CAE">
              <w:rPr>
                <w:rFonts w:ascii="Arial" w:eastAsia="Arial" w:hAnsi="Arial" w:cs="Arial"/>
                <w:sz w:val="20"/>
                <w:szCs w:val="20"/>
              </w:rPr>
              <w:t xml:space="preserve"> n</w:t>
            </w:r>
            <w:r w:rsidR="006B5968" w:rsidRPr="00806CA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292" w:rsidRPr="00806CAE">
              <w:rPr>
                <w:rFonts w:ascii="Arial" w:eastAsia="Arial" w:hAnsi="Arial" w:cs="Arial"/>
                <w:sz w:val="20"/>
                <w:szCs w:val="20"/>
              </w:rPr>
              <w:t xml:space="preserve"> página do </w:t>
            </w:r>
            <w:proofErr w:type="spellStart"/>
            <w:r w:rsidR="00F91292" w:rsidRPr="00806CAE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="00F91292"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5968" w:rsidRPr="00806CAE">
              <w:rPr>
                <w:rFonts w:ascii="Arial" w:eastAsia="Arial" w:hAnsi="Arial" w:cs="Arial"/>
                <w:sz w:val="20"/>
                <w:szCs w:val="20"/>
              </w:rPr>
              <w:t>para</w:t>
            </w:r>
            <w:r w:rsidR="00F91292" w:rsidRPr="00806CAE">
              <w:rPr>
                <w:rFonts w:ascii="Arial" w:eastAsia="Arial" w:hAnsi="Arial" w:cs="Arial"/>
                <w:sz w:val="20"/>
                <w:szCs w:val="20"/>
              </w:rPr>
              <w:t xml:space="preserve"> orientação e suporte </w:t>
            </w:r>
            <w:r w:rsidR="006B5968" w:rsidRPr="00806CA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7D88" w:rsidRPr="00806CA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292" w:rsidRPr="00806CAE">
              <w:rPr>
                <w:rFonts w:ascii="Arial" w:eastAsia="Arial" w:hAnsi="Arial" w:cs="Arial"/>
                <w:sz w:val="20"/>
                <w:szCs w:val="20"/>
              </w:rPr>
              <w:t xml:space="preserve"> oferta</w:t>
            </w:r>
            <w:r w:rsidR="004B7D88" w:rsidRPr="00806CAE">
              <w:rPr>
                <w:rFonts w:ascii="Arial" w:eastAsia="Arial" w:hAnsi="Arial" w:cs="Arial"/>
                <w:sz w:val="20"/>
                <w:szCs w:val="20"/>
              </w:rPr>
              <w:t xml:space="preserve"> das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APNP</w:t>
            </w:r>
            <w:r w:rsidR="004B7D88" w:rsidRPr="00806CAE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="004B7D88" w:rsidRPr="00806C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E22E8C" w:rsidRDefault="00A421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A42157">
              <w:rPr>
                <w:rFonts w:ascii="Arial" w:eastAsia="Arial" w:hAnsi="Arial" w:cs="Arial"/>
                <w:color w:val="000000"/>
                <w:sz w:val="20"/>
                <w:szCs w:val="20"/>
              </w:rPr>
              <w:t>As dificuldades de acesso as tecnologias de informação e comunicação dos estudantes para acessar os vídeos</w:t>
            </w:r>
          </w:p>
        </w:tc>
      </w:tr>
      <w:tr w:rsidR="00A67B2C" w:rsidTr="00FF2D2B">
        <w:tc>
          <w:tcPr>
            <w:tcW w:w="4531" w:type="dxa"/>
          </w:tcPr>
          <w:p w:rsidR="00A67B2C" w:rsidRPr="00806CAE" w:rsidRDefault="00E22E8C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Criação de p</w:t>
            </w:r>
            <w:r w:rsidR="00BA45AE" w:rsidRPr="00806CAE">
              <w:rPr>
                <w:rFonts w:ascii="Arial" w:eastAsia="Arial" w:hAnsi="Arial" w:cs="Arial"/>
                <w:sz w:val="20"/>
                <w:szCs w:val="20"/>
              </w:rPr>
              <w:t xml:space="preserve">ágina exclusiva </w:t>
            </w:r>
            <w:r w:rsidR="00A67B2C" w:rsidRPr="00806CAE">
              <w:rPr>
                <w:rFonts w:ascii="Arial" w:eastAsia="Arial" w:hAnsi="Arial" w:cs="Arial"/>
                <w:sz w:val="20"/>
                <w:szCs w:val="20"/>
              </w:rPr>
              <w:t>que reúne as principais respostas às dúvidas mais frequentes dos estudantes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sobre o ensino remoto</w:t>
            </w:r>
            <w:r w:rsidR="00A67B2C" w:rsidRPr="00806C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A67B2C" w:rsidRDefault="00A421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A42157">
              <w:rPr>
                <w:rFonts w:ascii="Arial" w:eastAsia="Arial" w:hAnsi="Arial" w:cs="Arial"/>
                <w:color w:val="000000"/>
                <w:sz w:val="20"/>
                <w:szCs w:val="20"/>
              </w:rPr>
              <w:t>As dificuldades de acesso as tecnologias de informação e comunicação dos estudantes para acessar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página.</w:t>
            </w:r>
          </w:p>
        </w:tc>
      </w:tr>
      <w:tr w:rsidR="00170245" w:rsidTr="00FF2D2B">
        <w:tc>
          <w:tcPr>
            <w:tcW w:w="4531" w:type="dxa"/>
          </w:tcPr>
          <w:p w:rsidR="00170245" w:rsidRPr="00806CAE" w:rsidRDefault="004611FB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Auxílio Emergencial: </w:t>
            </w:r>
            <w:r w:rsidR="00170245" w:rsidRPr="00806CAE">
              <w:rPr>
                <w:rFonts w:ascii="Arial" w:eastAsia="Arial" w:hAnsi="Arial" w:cs="Arial"/>
                <w:sz w:val="20"/>
                <w:szCs w:val="20"/>
              </w:rPr>
              <w:t xml:space="preserve">Edital 20/2021, que trata especificamente do auxílio emergencial temporário aos estudantes do </w:t>
            </w:r>
            <w:proofErr w:type="spellStart"/>
            <w:r w:rsidR="00170245" w:rsidRPr="00806CAE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="00170245" w:rsidRPr="00806CAE">
              <w:rPr>
                <w:rFonts w:ascii="Arial" w:eastAsia="Arial" w:hAnsi="Arial" w:cs="Arial"/>
                <w:sz w:val="20"/>
                <w:szCs w:val="20"/>
              </w:rPr>
              <w:t xml:space="preserve"> Pelotas em situação de vulnerabilidade social, matriculados regularmente em cursos técnicos e de graduação, ambos presenciais.</w:t>
            </w:r>
          </w:p>
        </w:tc>
        <w:tc>
          <w:tcPr>
            <w:tcW w:w="3963" w:type="dxa"/>
          </w:tcPr>
          <w:p w:rsidR="00170245" w:rsidRDefault="00A42157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O contato remoto com os estudantes para orientar e esclarecer dúvidas.</w:t>
            </w:r>
          </w:p>
        </w:tc>
      </w:tr>
      <w:tr w:rsidR="00BB47A0" w:rsidTr="00FF2D2B">
        <w:tc>
          <w:tcPr>
            <w:tcW w:w="4531" w:type="dxa"/>
          </w:tcPr>
          <w:p w:rsidR="00BB47A0" w:rsidRPr="00806CAE" w:rsidRDefault="00FF2D2B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>Edita</w:t>
            </w:r>
            <w:r w:rsidR="004611FB"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>is</w:t>
            </w:r>
            <w:r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próprio</w:t>
            </w:r>
            <w:r w:rsidR="004611FB"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>s</w:t>
            </w:r>
            <w:r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 Inclusão Digital:</w:t>
            </w:r>
            <w:r w:rsidR="004611FB"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Edital 11/2021 (fases 1 e 2) e</w:t>
            </w:r>
            <w:r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>Edital 19/2021</w:t>
            </w:r>
            <w:r w:rsidR="004611FB" w:rsidRPr="00806C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BB47A0" w:rsidRDefault="00FF2D2B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Dificuldades na compreensão do edital por parte dos estudantes</w:t>
            </w:r>
          </w:p>
          <w:p w:rsidR="00FF2D2B" w:rsidRDefault="00FF2D2B" w:rsidP="00E24C5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Adaptação da Assistência Estudantil ao contexto da pandemia: auxílio-moradia; auxílio-alimentação; auxílio emergencial e bolsa única.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inerentes ao contato remoto com os estudantes e o crescimento da</w:t>
            </w:r>
            <w:r w:rsidRPr="004E33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vulnerabilidade social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devido à</w:t>
            </w:r>
            <w:r w:rsidRPr="004E33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pandemia.</w:t>
            </w:r>
          </w:p>
        </w:tc>
      </w:tr>
      <w:tr w:rsidR="001E0D18" w:rsidTr="00FF2D2B">
        <w:tc>
          <w:tcPr>
            <w:tcW w:w="4531" w:type="dxa"/>
          </w:tcPr>
          <w:p w:rsidR="001E0D18" w:rsidRPr="00806CAE" w:rsidRDefault="001E0D18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Distribuição de cestas básicas - cestas básicas viabilizadas através do uso dos recursos do Programa Nacional de Alimentação Escolar (PNAE), no caso de estudantes de ensino médio, e de verba própria da instituição, no caso de estudantes de ensino superior.</w:t>
            </w:r>
          </w:p>
        </w:tc>
        <w:tc>
          <w:tcPr>
            <w:tcW w:w="3963" w:type="dxa"/>
          </w:tcPr>
          <w:p w:rsidR="001E0D18" w:rsidRDefault="001E0D18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A crescente demanda resultante do crescimento da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vulnerabilidades social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durante pandemia.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>Melhor articulação das ações da COAE, DEEFE e DEAD, com o intuito de agilizar o fluxo de informações entre os departamentos e coordenadorias e auxiliar os estudantes na inscrição e prestação de contas dos editais de Inclusão Digital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170245">
              <w:rPr>
                <w:rFonts w:ascii="Arial" w:eastAsia="Arial" w:hAnsi="Arial" w:cs="Arial"/>
                <w:color w:val="000000"/>
                <w:sz w:val="20"/>
                <w:szCs w:val="20"/>
              </w:rPr>
              <w:t>Dificuldades na compreensão do edital por parte dos estudantes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envio de informações incorretas pelos mesmos.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Manutenção do atendimento via telefonia móvel e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da COAE para prestar esclarecimentos aos estudantes sobre os editais de Inclusão Digital e de Auxílio Emergencial e sobre a distribuição de cestas básicas.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Dificuldades de compreensão dos editais por parte dos estudantes.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Realização de reuniões virtuais da COAE com os estudantes para esclarecer sobre os editais de Inclusão Digital e Auxílio Emergencial.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Pouca participação dos estudantes.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Divulgação das ações de assistência estudantil nas mídias sociais.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7B1DF9">
              <w:rPr>
                <w:rFonts w:ascii="Arial" w:eastAsia="Arial" w:hAnsi="Arial" w:cs="Arial"/>
                <w:color w:val="000000"/>
                <w:sz w:val="20"/>
                <w:szCs w:val="20"/>
              </w:rPr>
              <w:t>Dificuldades de compreensão dos editais por parte dos estudantes.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Realização de processo seletivo de estudantes para atuarem como monitores dos alunos com AEE</w:t>
            </w:r>
            <w:r w:rsidR="00B514AF" w:rsidRPr="00806CAE">
              <w:rPr>
                <w:rFonts w:ascii="Arial" w:eastAsia="Arial" w:hAnsi="Arial" w:cs="Arial"/>
                <w:sz w:val="20"/>
                <w:szCs w:val="20"/>
              </w:rPr>
              <w:t>: ampliação do número de monitor</w:t>
            </w:r>
            <w:r w:rsidR="004F5467" w:rsidRPr="00806C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514AF" w:rsidRPr="00806CA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F5467" w:rsidRPr="00806C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Poucas inscrições de candidatos e a necessidade de perfil específico para a orientação aos estudantes AEE.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Edital de monitoria:  processo seletivo de monitores para disciplinas de cursos técnicos de nível médio e cursos superiores de graduação. Edital 21/2021.</w:t>
            </w:r>
          </w:p>
        </w:tc>
        <w:tc>
          <w:tcPr>
            <w:tcW w:w="3963" w:type="dxa"/>
          </w:tcPr>
          <w:p w:rsidR="006666E6" w:rsidRDefault="002C6FC4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Dificuldades do contato remoto para orientar e esclarecer os estudantes interessados</w:t>
            </w:r>
            <w:r w:rsidR="0040329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Continuidade da Escuta Sensível e reestruturação da equipe </w:t>
            </w:r>
            <w:r w:rsidR="00A35476"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>multiprofissional que o realiza:</w:t>
            </w:r>
            <w:r w:rsidRPr="00806CA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prestação de 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>atendimento online individualizado voltado à saúde mental durante a pandemia.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347E2">
              <w:rPr>
                <w:rFonts w:ascii="Arial" w:eastAsia="Arial" w:hAnsi="Arial" w:cs="Arial"/>
                <w:color w:val="000000"/>
                <w:sz w:val="20"/>
                <w:szCs w:val="20"/>
              </w:rPr>
              <w:t>A exigência de iniciativa do estudante ou servidor para solicitar o atendimento e o crescimentos das necessidades de apoio no âmbito da saúde mental durante a pandemia.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Apoio pedagógico aos estudantes</w:t>
            </w:r>
            <w:r w:rsidR="001974FF" w:rsidRPr="00806CAE">
              <w:rPr>
                <w:rFonts w:ascii="Arial" w:eastAsia="Arial" w:hAnsi="Arial" w:cs="Arial"/>
                <w:sz w:val="20"/>
                <w:szCs w:val="20"/>
              </w:rPr>
              <w:t xml:space="preserve"> nas </w:t>
            </w:r>
            <w:proofErr w:type="spellStart"/>
            <w:r w:rsidR="001974FF"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="001974FF" w:rsidRPr="00806CAE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“Roda de Conversa”: como organizar os estudos nas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>”: reuniões da equipe multiprofissional por curso de ensino técnico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Pouca participação dos estudantes</w:t>
            </w:r>
            <w:r w:rsidR="001974F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 dificuldades inerentes à participação em reuniões virtuais.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>Apoio psicológico relativo ao ensino remoto: “Desenvolvendo Habilidades para Estudar” - encontros virtuais em grupo semanais de apoio psicológico aos estudantes.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Pouca participação dos estudantes.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Adequação do Conselho de Classe para a oferta das </w:t>
            </w:r>
            <w:proofErr w:type="spellStart"/>
            <w:r w:rsidRPr="00806CAE">
              <w:rPr>
                <w:rFonts w:ascii="Arial" w:eastAsia="Arial" w:hAnsi="Arial" w:cs="Arial"/>
                <w:sz w:val="20"/>
                <w:szCs w:val="20"/>
              </w:rPr>
              <w:t>APNPs</w:t>
            </w:r>
            <w:proofErr w:type="spellEnd"/>
            <w:r w:rsidRPr="00806CAE">
              <w:rPr>
                <w:rFonts w:ascii="Arial" w:eastAsia="Arial" w:hAnsi="Arial" w:cs="Arial"/>
                <w:sz w:val="20"/>
                <w:szCs w:val="20"/>
              </w:rPr>
              <w:t xml:space="preserve"> na retomada do calendário letivo de forma remota. 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Promover a integração entre estudantes e docentes na avaliação do processo de ensino e de aprendizagem.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Elaboração e atualização constante da lista dos estudantes com AEE acompanhados pela equipe multiprofissional.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Dificuldade de antecipar a comunicação sobre os componentes curriculares nos quais estarão matriculados estes estudantes, principalmente para as coordenadorias da Formação Geral.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Realização de reuniões entre as coordenadorias de curso e áreas e a equipe multiprofissional para decidir as </w:t>
            </w: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lastRenderedPageBreak/>
              <w:t>necessidades de flexibilizações na grade curricular dos estudantes AEE.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lastRenderedPageBreak/>
              <w:t>Articular as avaliações dos diferentes profissionais e coordenadorias envolvidas.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496ADD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Criação de GT (Grupo de Trabalho) sobre Inclusão - discutir e encaminhar ações de formação e aperfeiçoamento no âmbito da inclusão</w:t>
            </w:r>
          </w:p>
        </w:tc>
        <w:tc>
          <w:tcPr>
            <w:tcW w:w="3963" w:type="dxa"/>
          </w:tcPr>
          <w:p w:rsidR="006666E6" w:rsidRDefault="003132B9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alta demanda de exigências no âmbito da inclusão.</w:t>
            </w:r>
          </w:p>
        </w:tc>
      </w:tr>
      <w:tr w:rsidR="006666E6" w:rsidTr="00FF2D2B">
        <w:tc>
          <w:tcPr>
            <w:tcW w:w="4531" w:type="dxa"/>
          </w:tcPr>
          <w:p w:rsidR="001E0D18" w:rsidRPr="00806CAE" w:rsidRDefault="003153FE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Desenvolvimento e aplicação de pesquisa pelo NAPNE</w:t>
            </w:r>
            <w:r w:rsidR="00A70016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,</w:t>
            </w:r>
            <w:r w:rsidR="001E2030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EA3E44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GT de Inclusão</w:t>
            </w:r>
            <w:r w:rsidR="001E2030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e DEAPE</w:t>
            </w: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entre os alunos ingressantes</w:t>
            </w:r>
            <w:r w:rsidR="00EA3E44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1E2030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–“</w:t>
            </w:r>
            <w:r w:rsidR="00D35B27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L</w:t>
            </w:r>
            <w:r w:rsidR="001E2030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evantamento dos aspectos de saúde e aprendizagem de ingressantes”</w:t>
            </w:r>
          </w:p>
        </w:tc>
        <w:tc>
          <w:tcPr>
            <w:tcW w:w="3963" w:type="dxa"/>
          </w:tcPr>
          <w:p w:rsidR="006666E6" w:rsidRDefault="00EA3E44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baixa adesão do público alvo.</w:t>
            </w:r>
          </w:p>
        </w:tc>
      </w:tr>
      <w:tr w:rsidR="001E0D18" w:rsidTr="00FF2D2B">
        <w:tc>
          <w:tcPr>
            <w:tcW w:w="4531" w:type="dxa"/>
          </w:tcPr>
          <w:p w:rsidR="001E0D18" w:rsidRPr="00806CAE" w:rsidRDefault="001E0D18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Reunião com os coordenadores de cursos e áreas no início do semestre para abordar o tema da inclusão - proposta do GT de Inclusão</w:t>
            </w:r>
            <w:r w:rsidR="00492815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3" w:type="dxa"/>
          </w:tcPr>
          <w:p w:rsidR="001E0D18" w:rsidRDefault="00492815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492815">
              <w:rPr>
                <w:rFonts w:ascii="Arial" w:eastAsia="Arial" w:hAnsi="Arial" w:cs="Arial"/>
                <w:color w:val="000000"/>
                <w:sz w:val="20"/>
                <w:szCs w:val="20"/>
              </w:rPr>
              <w:t>A alta demanda de exigências no âmbito da inclusão.</w:t>
            </w:r>
          </w:p>
        </w:tc>
      </w:tr>
      <w:tr w:rsidR="006666E6" w:rsidTr="00FF2D2B">
        <w:tc>
          <w:tcPr>
            <w:tcW w:w="4531" w:type="dxa"/>
          </w:tcPr>
          <w:p w:rsidR="00492815" w:rsidRPr="00806CAE" w:rsidRDefault="00B82055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Aperfeiçoamento do trabalho das colaboradoras AEE no atendimento aos estudantes e aos docentes.</w:t>
            </w:r>
          </w:p>
        </w:tc>
        <w:tc>
          <w:tcPr>
            <w:tcW w:w="3963" w:type="dxa"/>
          </w:tcPr>
          <w:p w:rsidR="006666E6" w:rsidRDefault="00B82055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alta demanda de</w:t>
            </w:r>
            <w:r w:rsidR="00C947B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atividades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AEE e as dificuldades inerentes ao atendimento virtual.</w:t>
            </w:r>
          </w:p>
        </w:tc>
      </w:tr>
      <w:tr w:rsidR="00492815" w:rsidTr="00FF2D2B">
        <w:tc>
          <w:tcPr>
            <w:tcW w:w="4531" w:type="dxa"/>
          </w:tcPr>
          <w:p w:rsidR="00492815" w:rsidRPr="00806CAE" w:rsidRDefault="00492815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Aperfeiçoamento e intensificação d</w:t>
            </w:r>
            <w:r w:rsidR="00EA3E44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integração das</w:t>
            </w: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ações da equipe multidisciplinar no apoio e acompanhamento dos estudantes com AEE.</w:t>
            </w:r>
          </w:p>
        </w:tc>
        <w:tc>
          <w:tcPr>
            <w:tcW w:w="3963" w:type="dxa"/>
          </w:tcPr>
          <w:p w:rsidR="00492815" w:rsidRDefault="005C44CB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5C44CB">
              <w:rPr>
                <w:rFonts w:ascii="Arial" w:eastAsia="Arial" w:hAnsi="Arial" w:cs="Arial"/>
                <w:color w:val="000000"/>
                <w:sz w:val="20"/>
                <w:szCs w:val="20"/>
              </w:rPr>
              <w:t>A alta demanda de atividades de AEE e as dificuldades inerentes ao atendimento virtual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Discussão e reelaboração das Orientações Pedagógicas aos docentes para a oferta das </w:t>
            </w:r>
            <w:proofErr w:type="spellStart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APNPs</w:t>
            </w:r>
            <w:proofErr w:type="spellEnd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e das atividades excepcionais (presenciais).</w:t>
            </w:r>
          </w:p>
        </w:tc>
        <w:tc>
          <w:tcPr>
            <w:tcW w:w="3963" w:type="dxa"/>
          </w:tcPr>
          <w:p w:rsidR="006666E6" w:rsidRDefault="00B82055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Dar conta das especificidades da oferta do ensino remoto.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Manutenção</w:t>
            </w:r>
            <w:r w:rsidR="00B82055"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e reforço na divulgação</w:t>
            </w: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do endereço eletrônico para encaminhamento de demandas pedagógicas de docentes e estudantes à COAP.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Adaptação dos docentes e estudantes a esta nova forma de solicitação de apoio pedagógico.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Projeto de acolhida dos professores que ingressam no </w:t>
            </w:r>
            <w:proofErr w:type="spellStart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câmpus</w:t>
            </w:r>
            <w:proofErr w:type="spellEnd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- Formação desenvolvida pela COAP para receber e orientar os novos docentes, principalmente sobre a temática do apoio pedagógico.  </w:t>
            </w:r>
          </w:p>
        </w:tc>
        <w:tc>
          <w:tcPr>
            <w:tcW w:w="3963" w:type="dxa"/>
          </w:tcPr>
          <w:p w:rsidR="006666E6" w:rsidRDefault="00B82055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Dificuldades inerentes à formação em reuniões virtuais.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7A1A6D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Manutenção e reforço na divulgação</w:t>
            </w:r>
            <w:r w:rsidR="00335C3B"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</w:t>
            </w: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as</w:t>
            </w:r>
            <w:r w:rsidR="00335C3B"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novas formas de contato dos estudantes com a COAE e a COAP: telefonia móvel, e-mails e redes sociais. </w:t>
            </w:r>
            <w:r w:rsidR="00335C3B"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3" w:type="dxa"/>
          </w:tcPr>
          <w:p w:rsidR="006666E6" w:rsidRDefault="007A1A6D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inerentes ao contato remoto.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Acompanhamento dos estudantes: ampliação e intensificação das formas de contato com os estudantes com dificuldades no ensino remoto: docentes, coordenadores e equipe multiprofissional - COAP (Apoio </w:t>
            </w: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lastRenderedPageBreak/>
              <w:t>Pedagógico) e COAE (Assistência Estudantil).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E75BDA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Emails</w:t>
            </w:r>
            <w:proofErr w:type="spellEnd"/>
            <w:r w:rsidRPr="00E75BD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telefones dos estudantes desatualizados.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Reuniões periódicas da equipe diretiva com as representações estudantis - Encontros virtuais para discutir, prestar esclarecimentos e planejar ações conjuntas.</w:t>
            </w:r>
          </w:p>
        </w:tc>
        <w:tc>
          <w:tcPr>
            <w:tcW w:w="3963" w:type="dxa"/>
          </w:tcPr>
          <w:p w:rsidR="006666E6" w:rsidRDefault="00496ADD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diversidade de demandas decorrente da ampla gama de oferta de cursos.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Live da COAE sobre as ações promovidas pelo setor durante o período de pandemia - Direcionada a estudantes regularmente matriculados no </w:t>
            </w:r>
            <w:proofErr w:type="spellStart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câmpus</w:t>
            </w:r>
            <w:proofErr w:type="spellEnd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, a apresentação abordou e esclareceu os editais de inclusão digital e de auxílio emergencial temporário, a distribuição de cestas básicas e o serviço de escuta sensível.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Pouca participação dos estudantes.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Atividades de reforço de Matemática: Grupo de Apoio em Matemática (Gama) - O Projeto Gama é fruto de uma parceria entre o Instituto de Física e Matemática (IFM) e a </w:t>
            </w:r>
            <w:proofErr w:type="spellStart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Pró-reitoria</w:t>
            </w:r>
            <w:proofErr w:type="spellEnd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Ensino da </w:t>
            </w:r>
            <w:proofErr w:type="spellStart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UFPeL</w:t>
            </w:r>
            <w:proofErr w:type="spellEnd"/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Encontrar formas de estimular os estudantes a participar.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Pesquisa” Respire”: Avaliação da saúde e hábitos de vida dos estudantes e servidores do </w:t>
            </w:r>
            <w:proofErr w:type="spellStart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IFSul</w:t>
            </w:r>
            <w:proofErr w:type="spellEnd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câmpus</w:t>
            </w:r>
            <w:proofErr w:type="spellEnd"/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Pelotas em época de pandemia - Estudo idealizado por um grupo de professores de Educação Física; os dados obtidos servirão de base para viabilizar um plano de ações institucionais em um eventual retorno às atividades presenciais.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Baixa adesão do público alvo.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6666E6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Retorno do fornecimento de auxílio-transporte urbano ou intermunicipal para os estudantes que já recebiam esse benefício pela Assistência Estudantil, antes da suspensão das aulas presenciais, e que irão frequentar as atividades presenciais excepcionais.</w:t>
            </w:r>
          </w:p>
        </w:tc>
        <w:tc>
          <w:tcPr>
            <w:tcW w:w="3963" w:type="dxa"/>
          </w:tcPr>
          <w:p w:rsidR="006666E6" w:rsidRDefault="006666E6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de comunicação com os estudantes durante a pandemia</w:t>
            </w:r>
          </w:p>
        </w:tc>
      </w:tr>
      <w:tr w:rsidR="006666E6" w:rsidTr="00FF2D2B">
        <w:tc>
          <w:tcPr>
            <w:tcW w:w="4531" w:type="dxa"/>
          </w:tcPr>
          <w:p w:rsidR="006666E6" w:rsidRPr="00806CAE" w:rsidRDefault="005A0875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Flexibilização dos procedimentos de registros acadêmicos (DERA) para atender as diretrizes das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as demandas geradas pelo contexto da pandemia - Adequações promovidas pelo DERA</w:t>
            </w:r>
          </w:p>
        </w:tc>
        <w:tc>
          <w:tcPr>
            <w:tcW w:w="3963" w:type="dxa"/>
          </w:tcPr>
          <w:p w:rsidR="006666E6" w:rsidRDefault="005A0875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de comunicação e orientação aos estudantes na forma remota.</w:t>
            </w:r>
          </w:p>
        </w:tc>
      </w:tr>
      <w:tr w:rsidR="00496ADD" w:rsidTr="00FF2D2B">
        <w:tc>
          <w:tcPr>
            <w:tcW w:w="4531" w:type="dxa"/>
          </w:tcPr>
          <w:p w:rsidR="00496ADD" w:rsidRPr="00806CAE" w:rsidRDefault="00496ADD" w:rsidP="00806CAE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06CAE">
              <w:rPr>
                <w:rFonts w:ascii="Arial" w:eastAsia="Arial" w:hAnsi="Arial" w:cs="Arial"/>
                <w:color w:val="000000"/>
                <w:sz w:val="20"/>
                <w:szCs w:val="20"/>
              </w:rPr>
              <w:t>Live sobre o PAVE</w:t>
            </w:r>
            <w:r w:rsidR="005A08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Reunião virtual para a apresentar e esclarecer a execução DO PAVE com representante da </w:t>
            </w:r>
            <w:proofErr w:type="spellStart"/>
            <w:r w:rsidR="005A0875">
              <w:rPr>
                <w:rFonts w:ascii="Arial" w:eastAsia="Arial" w:hAnsi="Arial" w:cs="Arial"/>
                <w:color w:val="000000"/>
                <w:sz w:val="20"/>
                <w:szCs w:val="20"/>
              </w:rPr>
              <w:t>UFPel</w:t>
            </w:r>
            <w:proofErr w:type="spellEnd"/>
            <w:r w:rsidR="005A087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496ADD" w:rsidRDefault="005A0875" w:rsidP="006666E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Não esclarecer todas as dúvidas dos estudantes no âmbito de uma reunião remota.</w:t>
            </w:r>
          </w:p>
        </w:tc>
      </w:tr>
    </w:tbl>
    <w:p w:rsidR="00A873D2" w:rsidRDefault="00A873D2" w:rsidP="00BB47A0"/>
    <w:p w:rsidR="00A873D2" w:rsidRPr="00A873D2" w:rsidRDefault="00A873D2" w:rsidP="00BB47A0">
      <w:pPr>
        <w:rPr>
          <w:b/>
        </w:rPr>
      </w:pPr>
      <w:r w:rsidRPr="00A873D2">
        <w:rPr>
          <w:b/>
        </w:rPr>
        <w:lastRenderedPageBreak/>
        <w:t>SIGLAS</w:t>
      </w:r>
    </w:p>
    <w:p w:rsidR="00503875" w:rsidRDefault="00A873D2" w:rsidP="00A873D2">
      <w:bookmarkStart w:id="2" w:name="_Hlk89161819"/>
      <w:r>
        <w:t>A</w:t>
      </w:r>
      <w:r w:rsidR="009347E2">
        <w:t xml:space="preserve">EE - Atendimento </w:t>
      </w:r>
      <w:r w:rsidR="000434AF">
        <w:t>E</w:t>
      </w:r>
      <w:r w:rsidR="009347E2">
        <w:t xml:space="preserve">ducacional </w:t>
      </w:r>
      <w:r w:rsidR="000434AF">
        <w:t>E</w:t>
      </w:r>
      <w:r w:rsidR="009347E2">
        <w:t>specializado</w:t>
      </w:r>
    </w:p>
    <w:p w:rsidR="00A873D2" w:rsidRDefault="00A873D2" w:rsidP="00A873D2">
      <w:r w:rsidRPr="00A873D2">
        <w:t xml:space="preserve"> </w:t>
      </w:r>
      <w:proofErr w:type="spellStart"/>
      <w:r w:rsidR="00503875" w:rsidRPr="00503875">
        <w:t>APNPs</w:t>
      </w:r>
      <w:proofErr w:type="spellEnd"/>
      <w:r w:rsidR="00503875">
        <w:t xml:space="preserve"> -</w:t>
      </w:r>
      <w:r w:rsidR="00503875" w:rsidRPr="00503875">
        <w:t xml:space="preserve"> Atividades Pedagógicas não-Presenciais</w:t>
      </w:r>
    </w:p>
    <w:p w:rsidR="00A873D2" w:rsidRDefault="00A873D2" w:rsidP="00A873D2">
      <w:r>
        <w:t>COAE - Coordenadoria de Assistência Estudantil</w:t>
      </w:r>
    </w:p>
    <w:p w:rsidR="000216E9" w:rsidRDefault="00A873D2" w:rsidP="00F2346C">
      <w:r>
        <w:t>COAP - Coordenadoria de Apoio Pedagógico</w:t>
      </w:r>
      <w:r w:rsidR="00F2346C" w:rsidRPr="00F2346C">
        <w:t xml:space="preserve"> </w:t>
      </w:r>
    </w:p>
    <w:p w:rsidR="00F2346C" w:rsidRDefault="000216E9" w:rsidP="00F2346C">
      <w:r>
        <w:t>COED -</w:t>
      </w:r>
      <w:r w:rsidRPr="000216E9">
        <w:t>Coordenadoria de Educação a Distância</w:t>
      </w:r>
    </w:p>
    <w:p w:rsidR="00F2346C" w:rsidRDefault="00F2346C" w:rsidP="00F2346C">
      <w:r w:rsidRPr="00A201D3">
        <w:t xml:space="preserve">DEAD </w:t>
      </w:r>
      <w:r>
        <w:t xml:space="preserve">- </w:t>
      </w:r>
      <w:r w:rsidRPr="00A201D3">
        <w:t>Departamento de Administração</w:t>
      </w:r>
    </w:p>
    <w:p w:rsidR="00817B86" w:rsidRDefault="00817B86" w:rsidP="00F2346C">
      <w:bookmarkStart w:id="3" w:name="_Hlk89174777"/>
      <w:r>
        <w:t>DEAPE – Departamento de Aprendizagem Permanência e Êxito</w:t>
      </w:r>
    </w:p>
    <w:bookmarkEnd w:id="3"/>
    <w:p w:rsidR="00F2346C" w:rsidRDefault="00F2346C" w:rsidP="00F2346C">
      <w:r w:rsidRPr="00F2346C">
        <w:t>DEEFE - Departamento e Estrutura Funcional do Ensino</w:t>
      </w:r>
    </w:p>
    <w:p w:rsidR="00F2346C" w:rsidRDefault="00F2346C" w:rsidP="00BB47A0">
      <w:r w:rsidRPr="00F2346C">
        <w:t>DETI - Departamento de Tecnologia da Informação</w:t>
      </w:r>
    </w:p>
    <w:p w:rsidR="00F2346C" w:rsidRDefault="00F2346C" w:rsidP="00BB47A0">
      <w:r w:rsidRPr="00F2346C">
        <w:t>DERA - Departamento de Registros Acadêmicos</w:t>
      </w:r>
    </w:p>
    <w:p w:rsidR="009347E2" w:rsidRDefault="009347E2" w:rsidP="00BB47A0">
      <w:r>
        <w:t xml:space="preserve">DIREN </w:t>
      </w:r>
      <w:r w:rsidR="00B81CF5">
        <w:t>-</w:t>
      </w:r>
      <w:r>
        <w:t xml:space="preserve"> Diretoria de Ensino</w:t>
      </w:r>
    </w:p>
    <w:p w:rsidR="00A873D2" w:rsidRDefault="00A873D2" w:rsidP="00BB47A0">
      <w:r>
        <w:t>NAPNE</w:t>
      </w:r>
      <w:r w:rsidR="00F2346C">
        <w:t xml:space="preserve"> </w:t>
      </w:r>
      <w:r w:rsidR="000434AF">
        <w:t>-</w:t>
      </w:r>
      <w:r w:rsidR="00F2346C">
        <w:t xml:space="preserve"> Núcleo</w:t>
      </w:r>
      <w:r w:rsidR="000434AF">
        <w:t xml:space="preserve"> de Apoio às Pessoas com Necessidades Específicas</w:t>
      </w:r>
    </w:p>
    <w:bookmarkEnd w:id="2"/>
    <w:p w:rsidR="00A201D3" w:rsidRDefault="00A201D3" w:rsidP="00BB47A0"/>
    <w:p w:rsidR="00A201D3" w:rsidRDefault="00A201D3" w:rsidP="00BB47A0"/>
    <w:p w:rsidR="00344F8F" w:rsidRDefault="00344F8F"/>
    <w:sectPr w:rsidR="00344F8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C3C51"/>
    <w:multiLevelType w:val="hybridMultilevel"/>
    <w:tmpl w:val="58F87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A0"/>
    <w:rsid w:val="000216E9"/>
    <w:rsid w:val="00024057"/>
    <w:rsid w:val="000301A2"/>
    <w:rsid w:val="000434AF"/>
    <w:rsid w:val="00095E4F"/>
    <w:rsid w:val="000F4BBA"/>
    <w:rsid w:val="0015544F"/>
    <w:rsid w:val="00170245"/>
    <w:rsid w:val="001719E8"/>
    <w:rsid w:val="001840A1"/>
    <w:rsid w:val="00192261"/>
    <w:rsid w:val="001974FF"/>
    <w:rsid w:val="001C08DC"/>
    <w:rsid w:val="001C1313"/>
    <w:rsid w:val="001E0D18"/>
    <w:rsid w:val="001E2030"/>
    <w:rsid w:val="00232D11"/>
    <w:rsid w:val="0025359D"/>
    <w:rsid w:val="002604FD"/>
    <w:rsid w:val="002C6FC4"/>
    <w:rsid w:val="002F333F"/>
    <w:rsid w:val="00302DC0"/>
    <w:rsid w:val="003132B9"/>
    <w:rsid w:val="003153FE"/>
    <w:rsid w:val="00335C3B"/>
    <w:rsid w:val="00344F8F"/>
    <w:rsid w:val="00393DFE"/>
    <w:rsid w:val="003B2C4A"/>
    <w:rsid w:val="003F2051"/>
    <w:rsid w:val="0040329C"/>
    <w:rsid w:val="00450DF8"/>
    <w:rsid w:val="004611FB"/>
    <w:rsid w:val="00492815"/>
    <w:rsid w:val="00496ADD"/>
    <w:rsid w:val="004B0BC5"/>
    <w:rsid w:val="004B7D88"/>
    <w:rsid w:val="004F5467"/>
    <w:rsid w:val="00503875"/>
    <w:rsid w:val="00530D61"/>
    <w:rsid w:val="00545E70"/>
    <w:rsid w:val="005462B8"/>
    <w:rsid w:val="0055131E"/>
    <w:rsid w:val="00567629"/>
    <w:rsid w:val="00586CAA"/>
    <w:rsid w:val="00591B9C"/>
    <w:rsid w:val="005A0875"/>
    <w:rsid w:val="005C44CB"/>
    <w:rsid w:val="00647756"/>
    <w:rsid w:val="0065041C"/>
    <w:rsid w:val="006666E6"/>
    <w:rsid w:val="006755FC"/>
    <w:rsid w:val="00680C91"/>
    <w:rsid w:val="006B5968"/>
    <w:rsid w:val="006E63AC"/>
    <w:rsid w:val="007273E2"/>
    <w:rsid w:val="0073256D"/>
    <w:rsid w:val="00764691"/>
    <w:rsid w:val="00773DFB"/>
    <w:rsid w:val="007A1A6D"/>
    <w:rsid w:val="007B1DF9"/>
    <w:rsid w:val="007E344D"/>
    <w:rsid w:val="00800F46"/>
    <w:rsid w:val="00806CAE"/>
    <w:rsid w:val="00813690"/>
    <w:rsid w:val="00817B86"/>
    <w:rsid w:val="0086615E"/>
    <w:rsid w:val="009347E2"/>
    <w:rsid w:val="00A201D3"/>
    <w:rsid w:val="00A35476"/>
    <w:rsid w:val="00A42157"/>
    <w:rsid w:val="00A5204B"/>
    <w:rsid w:val="00A67B2C"/>
    <w:rsid w:val="00A70016"/>
    <w:rsid w:val="00A873D2"/>
    <w:rsid w:val="00AC7D87"/>
    <w:rsid w:val="00AD3393"/>
    <w:rsid w:val="00AD4336"/>
    <w:rsid w:val="00AE14DC"/>
    <w:rsid w:val="00AF1B80"/>
    <w:rsid w:val="00AF5B96"/>
    <w:rsid w:val="00B445F8"/>
    <w:rsid w:val="00B514AF"/>
    <w:rsid w:val="00B81CF5"/>
    <w:rsid w:val="00B82055"/>
    <w:rsid w:val="00BA45AE"/>
    <w:rsid w:val="00BB47A0"/>
    <w:rsid w:val="00BD74D6"/>
    <w:rsid w:val="00C34621"/>
    <w:rsid w:val="00C51BB5"/>
    <w:rsid w:val="00C8537E"/>
    <w:rsid w:val="00C947BE"/>
    <w:rsid w:val="00CC0670"/>
    <w:rsid w:val="00D35B27"/>
    <w:rsid w:val="00DB12A9"/>
    <w:rsid w:val="00DB7119"/>
    <w:rsid w:val="00E22E8C"/>
    <w:rsid w:val="00E31636"/>
    <w:rsid w:val="00E568BC"/>
    <w:rsid w:val="00E75BDA"/>
    <w:rsid w:val="00EA3E44"/>
    <w:rsid w:val="00EB139C"/>
    <w:rsid w:val="00EB67EB"/>
    <w:rsid w:val="00EF3401"/>
    <w:rsid w:val="00F0025F"/>
    <w:rsid w:val="00F2346C"/>
    <w:rsid w:val="00F630A1"/>
    <w:rsid w:val="00F91292"/>
    <w:rsid w:val="00FE76C0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81CF-56DD-4681-9FFA-FD06B84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A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201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1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1D3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1D3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1D3"/>
    <w:rPr>
      <w:rFonts w:ascii="Segoe UI" w:eastAsia="Calibr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0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Dirnei</dc:creator>
  <cp:keywords/>
  <dc:description/>
  <cp:lastModifiedBy>Leonardo Betemps Kontz</cp:lastModifiedBy>
  <cp:revision>2</cp:revision>
  <dcterms:created xsi:type="dcterms:W3CDTF">2021-12-10T18:48:00Z</dcterms:created>
  <dcterms:modified xsi:type="dcterms:W3CDTF">2021-12-10T18:48:00Z</dcterms:modified>
</cp:coreProperties>
</file>