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82" w:rsidRDefault="00CE38B7" w:rsidP="00495F2E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</w:pPr>
      <w:r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 xml:space="preserve">Ações de </w:t>
      </w:r>
      <w:r w:rsidR="00A6750F"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>Acesso, Permanência e Ê</w:t>
      </w:r>
      <w:r w:rsidR="00495F2E">
        <w:rPr>
          <w:rFonts w:eastAsia="Times New Roman"/>
          <w:b/>
          <w:bCs/>
          <w:color w:val="000000"/>
          <w:shd w:val="clear" w:color="auto" w:fill="FFFFFF"/>
          <w:lang w:eastAsia="pt-BR"/>
        </w:rPr>
        <w:t>xito – 2021</w:t>
      </w:r>
      <w:r w:rsidR="00A6750F"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 xml:space="preserve"> – </w:t>
      </w:r>
      <w:proofErr w:type="spellStart"/>
      <w:r w:rsidR="00A6750F"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>Câmpus</w:t>
      </w:r>
      <w:proofErr w:type="spellEnd"/>
      <w:r w:rsidR="00A6750F"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 xml:space="preserve"> Lajeado</w:t>
      </w: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5"/>
        <w:gridCol w:w="4463"/>
      </w:tblGrid>
      <w:tr w:rsidR="00954582" w:rsidRPr="00954582" w:rsidTr="00495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FC" w:rsidRPr="00954582" w:rsidRDefault="00495F2E" w:rsidP="00954582">
            <w:pPr>
              <w:spacing w:line="276" w:lineRule="auto"/>
              <w:ind w:firstLine="0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pt-BR"/>
              </w:rPr>
              <w:t>Ações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FC" w:rsidRPr="00954582" w:rsidRDefault="00495F2E" w:rsidP="00954582">
            <w:pPr>
              <w:spacing w:line="276" w:lineRule="auto"/>
              <w:ind w:firstLine="0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pt-BR"/>
              </w:rPr>
              <w:t>Riscos</w:t>
            </w:r>
          </w:p>
        </w:tc>
      </w:tr>
      <w:tr w:rsidR="00954582" w:rsidRPr="00954582" w:rsidTr="00495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lang w:eastAsia="pt-BR"/>
              </w:rPr>
              <w:t xml:space="preserve">Acompanhamento e monitoramento dos estudantes que apresentam </w:t>
            </w: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dificuldades de aprendizagem e desempenho escolar.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Limitação de recursos humanos para esse acompanhamento (equipe multidisciplinar).</w:t>
            </w:r>
          </w:p>
        </w:tc>
      </w:tr>
      <w:tr w:rsidR="00B56502" w:rsidRPr="00954582" w:rsidTr="00495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Oferta de horários de atendimento discente semanais extraclasse.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adesão dos estudantes.</w:t>
            </w:r>
          </w:p>
        </w:tc>
      </w:tr>
      <w:tr w:rsidR="00954582" w:rsidRPr="00954582" w:rsidTr="00495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Desenvolvimento do conselho de classe em etapas.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participação de estudantes.</w:t>
            </w:r>
          </w:p>
        </w:tc>
      </w:tr>
      <w:tr w:rsidR="00954582" w:rsidRPr="00954582" w:rsidTr="00495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tabs>
                <w:tab w:val="left" w:pos="3450"/>
              </w:tabs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Oferta de recuperação paralela.</w:t>
            </w:r>
            <w:r w:rsidR="00954582"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ab/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adesão de estudantes.</w:t>
            </w:r>
          </w:p>
        </w:tc>
      </w:tr>
      <w:tr w:rsidR="00954582" w:rsidRPr="00954582" w:rsidTr="00495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582" w:rsidRPr="00954582" w:rsidRDefault="00954582" w:rsidP="00954582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Disponibilização de biblioteca virtual.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582" w:rsidRPr="00954582" w:rsidRDefault="00954582" w:rsidP="00954582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Reduzido acesso de estudantes.</w:t>
            </w:r>
          </w:p>
        </w:tc>
      </w:tr>
      <w:tr w:rsidR="00B56502" w:rsidRPr="00954582" w:rsidTr="00495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Oferta de projetos de ensino em horários extraclasse.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adesão de estudantes.</w:t>
            </w:r>
          </w:p>
        </w:tc>
      </w:tr>
      <w:tr w:rsidR="00954582" w:rsidRPr="00954582" w:rsidTr="00495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Oferta de projetos preparatórios para olimpíadas do conhecimento em horários extraclasse.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adesão de estudantes.</w:t>
            </w:r>
          </w:p>
        </w:tc>
      </w:tr>
      <w:tr w:rsidR="00954582" w:rsidRPr="00954582" w:rsidTr="00495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Oferta de projetos de monitoria nas áreas de Ciências da Natureza e de Matemática para o Ensino Médio Integrado.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Reduzido número de bolsas para estudantes monitores e pouca adesão de estudantes com dificuldades de aprendizagem.</w:t>
            </w:r>
          </w:p>
        </w:tc>
      </w:tr>
      <w:tr w:rsidR="00954582" w:rsidRPr="00954582" w:rsidTr="00495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Incentivo à participação em projetos de pesquisa.</w:t>
            </w:r>
          </w:p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Quadro de servidores enxuto e com carga horária em sala de aula elevada, diminuindo a oferta de projetos de pesquisa. </w:t>
            </w:r>
          </w:p>
        </w:tc>
      </w:tr>
      <w:tr w:rsidR="00954582" w:rsidRPr="00954582" w:rsidTr="00495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Incentivo à participação em ações de extensão e de cultura.</w:t>
            </w:r>
          </w:p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Quadro de servidores enxuto e com carga horária em sala de aula elevada, diminuindo a oferta de ações de extensão e de cultura. </w:t>
            </w:r>
          </w:p>
        </w:tc>
        <w:bookmarkStart w:id="0" w:name="_GoBack"/>
        <w:bookmarkEnd w:id="0"/>
      </w:tr>
      <w:tr w:rsidR="00954582" w:rsidRPr="00954582" w:rsidTr="00495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Realização do Seminário Educação e Saberes do </w:t>
            </w:r>
            <w:proofErr w:type="spellStart"/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Câmpus</w:t>
            </w:r>
            <w:proofErr w:type="spellEnd"/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 Lajeado</w:t>
            </w:r>
            <w:r w:rsidR="00954582"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Reduzido envolvimento de estudantes e docentes.</w:t>
            </w:r>
          </w:p>
        </w:tc>
      </w:tr>
      <w:tr w:rsidR="00954582" w:rsidRPr="00954582" w:rsidTr="00495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Reuniões pedagógicas semanais.</w:t>
            </w:r>
          </w:p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Excesso de assuntos burocráticos institucionais a serem tratados nessas reuniões.</w:t>
            </w:r>
          </w:p>
        </w:tc>
      </w:tr>
      <w:tr w:rsidR="001227FC" w:rsidRPr="00954582" w:rsidTr="00495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color w:val="000000"/>
                <w:lang w:eastAsia="pt-BR"/>
              </w:rPr>
              <w:t>Oferta de formação continuada docente sobre metodologias ativas e tecnologias educacionais.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Baixo número de profissionais habilitados para essa atividade.</w:t>
            </w:r>
          </w:p>
        </w:tc>
      </w:tr>
      <w:tr w:rsidR="00954582" w:rsidRPr="00954582" w:rsidTr="00495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Revisão e readequação de Projetos Pedagógicos de Cursos e de programas de componentes curriculares.</w:t>
            </w:r>
          </w:p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Demora nos trâmites institucionais, que impedem a implementação das reformulações construídas pela comunidade acadêmica.</w:t>
            </w:r>
          </w:p>
        </w:tc>
      </w:tr>
      <w:tr w:rsidR="00954582" w:rsidRPr="00954582" w:rsidTr="00495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FC" w:rsidRPr="00954582" w:rsidRDefault="001227FC" w:rsidP="00954582">
            <w:pPr>
              <w:spacing w:line="276" w:lineRule="auto"/>
              <w:ind w:firstLine="0"/>
              <w:textAlignment w:val="baseline"/>
              <w:rPr>
                <w:rFonts w:eastAsia="Times New Roman"/>
                <w:color w:val="000000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Na área da assistência estudantil oferta de: </w:t>
            </w:r>
            <w:r w:rsidRPr="00954582">
              <w:rPr>
                <w:rFonts w:eastAsia="Times New Roman"/>
                <w:lang w:eastAsia="pt-BR"/>
              </w:rPr>
              <w:t>a</w:t>
            </w: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uxílio-transporte; auxílio alimentação; auxílio emergencial; </w:t>
            </w:r>
            <w:r w:rsidR="00B56502"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auxílio c</w:t>
            </w: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onectividade;</w:t>
            </w:r>
            <w:r w:rsidRPr="00954582"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="00B56502"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e</w:t>
            </w: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mpréstimo de computadores;</w:t>
            </w:r>
            <w:r w:rsidRPr="00954582"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="00B56502"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fornecimento de cestas b</w:t>
            </w: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ásicas.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Falta de recursos para atender toda a demanda do </w:t>
            </w:r>
            <w:proofErr w:type="spellStart"/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Câmpus</w:t>
            </w:r>
            <w:proofErr w:type="spellEnd"/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 Lajeado.</w:t>
            </w:r>
          </w:p>
        </w:tc>
      </w:tr>
      <w:tr w:rsidR="00B56502" w:rsidRPr="00954582" w:rsidTr="00495F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Acolh</w:t>
            </w:r>
            <w:r w:rsidR="00954582"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imento de estudantes ingressos.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Pr="00954582" w:rsidRDefault="001227FC" w:rsidP="00954582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Limitação de recursos humanos para esse acompanhamento (equipe multidisciplinar)</w:t>
            </w:r>
            <w:r w:rsidR="00954582" w:rsidRPr="0095458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.</w:t>
            </w:r>
          </w:p>
        </w:tc>
      </w:tr>
    </w:tbl>
    <w:p w:rsidR="001227FC" w:rsidRDefault="001227FC" w:rsidP="00CE38B7">
      <w:pPr>
        <w:spacing w:after="160"/>
        <w:ind w:left="720" w:firstLine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</w:pPr>
    </w:p>
    <w:sectPr w:rsidR="001227FC" w:rsidSect="00A6750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C0" w:rsidRDefault="007015C0" w:rsidP="00D0160F">
      <w:r>
        <w:separator/>
      </w:r>
    </w:p>
  </w:endnote>
  <w:endnote w:type="continuationSeparator" w:id="0">
    <w:p w:rsidR="007015C0" w:rsidRDefault="007015C0" w:rsidP="00D0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60F" w:rsidRDefault="00D0160F" w:rsidP="00D0160F">
    <w:pPr>
      <w:pStyle w:val="Normal1"/>
      <w:pBdr>
        <w:top w:val="single" w:sz="6" w:space="1" w:color="000000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Instituto Federal de Educação, Ciência e Tecnologia Sul-rio-grandense –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IFSul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Câmpus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Lajeado</w:t>
    </w:r>
  </w:p>
  <w:p w:rsidR="00D0160F" w:rsidRPr="00D0160F" w:rsidRDefault="00D0160F" w:rsidP="00D0160F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1522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Departamento de Ensino, Pesquisa e Extensão – DEPEX</w:t>
    </w:r>
  </w:p>
  <w:p w:rsidR="00D0160F" w:rsidRDefault="00D016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C0" w:rsidRDefault="007015C0" w:rsidP="00D0160F">
      <w:r>
        <w:separator/>
      </w:r>
    </w:p>
  </w:footnote>
  <w:footnote w:type="continuationSeparator" w:id="0">
    <w:p w:rsidR="007015C0" w:rsidRDefault="007015C0" w:rsidP="00D0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60F" w:rsidRDefault="00D0160F" w:rsidP="00D0160F">
    <w:pPr>
      <w:pStyle w:val="Cabealho"/>
      <w:ind w:firstLine="0"/>
    </w:pPr>
    <w:r w:rsidRPr="00E370CE">
      <w:rPr>
        <w:noProof/>
        <w:lang w:eastAsia="pt-BR"/>
      </w:rPr>
      <w:drawing>
        <wp:inline distT="0" distB="0" distL="0" distR="0" wp14:anchorId="7512463B" wp14:editId="591D4722">
          <wp:extent cx="1993265" cy="58674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7A9"/>
    <w:multiLevelType w:val="multilevel"/>
    <w:tmpl w:val="2CF8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E7D70"/>
    <w:multiLevelType w:val="multilevel"/>
    <w:tmpl w:val="F95E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A56F5"/>
    <w:multiLevelType w:val="multilevel"/>
    <w:tmpl w:val="81B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C5C8F"/>
    <w:multiLevelType w:val="multilevel"/>
    <w:tmpl w:val="2B4E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B7"/>
    <w:rsid w:val="001227FC"/>
    <w:rsid w:val="00424EB0"/>
    <w:rsid w:val="00495F2E"/>
    <w:rsid w:val="007015C0"/>
    <w:rsid w:val="00717755"/>
    <w:rsid w:val="008505A9"/>
    <w:rsid w:val="00954582"/>
    <w:rsid w:val="00A6750F"/>
    <w:rsid w:val="00AC63AC"/>
    <w:rsid w:val="00B55AE1"/>
    <w:rsid w:val="00B56502"/>
    <w:rsid w:val="00B7544A"/>
    <w:rsid w:val="00CC2892"/>
    <w:rsid w:val="00CE38B7"/>
    <w:rsid w:val="00D0160F"/>
    <w:rsid w:val="00D30B18"/>
    <w:rsid w:val="00E427ED"/>
    <w:rsid w:val="00F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3F44"/>
  <w15:chartTrackingRefBased/>
  <w15:docId w15:val="{7D98DD3A-A9FC-4B56-AAB3-F45DD76D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8B7"/>
    <w:pPr>
      <w:spacing w:before="100" w:beforeAutospacing="1" w:after="100" w:afterAutospacing="1"/>
      <w:ind w:firstLine="0"/>
      <w:jc w:val="left"/>
    </w:pPr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01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160F"/>
  </w:style>
  <w:style w:type="paragraph" w:styleId="Rodap">
    <w:name w:val="footer"/>
    <w:basedOn w:val="Normal"/>
    <w:link w:val="RodapChar"/>
    <w:uiPriority w:val="99"/>
    <w:unhideWhenUsed/>
    <w:rsid w:val="00D01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160F"/>
  </w:style>
  <w:style w:type="paragraph" w:customStyle="1" w:styleId="Normal1">
    <w:name w:val="Normal1"/>
    <w:rsid w:val="00D0160F"/>
    <w:pPr>
      <w:spacing w:line="240" w:lineRule="auto"/>
      <w:ind w:firstLine="0"/>
    </w:pPr>
    <w:rPr>
      <w:rFonts w:ascii="Calibri" w:eastAsia="Calibr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26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1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2021-11-30T02:32:00Z</dcterms:created>
  <dcterms:modified xsi:type="dcterms:W3CDTF">2021-11-30T02:33:00Z</dcterms:modified>
</cp:coreProperties>
</file>