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5F9" w:rsidRPr="005855F9" w:rsidRDefault="005855F9" w:rsidP="00585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5F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após análise criteriosa da documentação apresentada, observamos que a </w:t>
      </w:r>
      <w:bookmarkStart w:id="0" w:name="_GoBack"/>
      <w:bookmarkEnd w:id="0"/>
      <w:r w:rsidRPr="005855F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documentação comprobatória da qualificação técnica para a prestação do serviço no ambiente do Data center do IFSUL, é composta por 6 capacidade técnica, com cópia dos contratos que deram suporte à contratação, no entanto, deste 6, 2 devem ser afastados por não atenderem ao tempo mínimo, conforme segue:</w:t>
      </w:r>
      <w:r w:rsidRPr="005855F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br w:type="textWrapping" w:clear="all"/>
      </w:r>
    </w:p>
    <w:p w:rsidR="005855F9" w:rsidRPr="005855F9" w:rsidRDefault="005855F9" w:rsidP="00585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5855F9" w:rsidRPr="005855F9" w:rsidRDefault="005855F9" w:rsidP="00585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5855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ACT do JFPR - Está atendendo a todos os requisitos solicitados no edital.</w:t>
      </w:r>
    </w:p>
    <w:p w:rsidR="005855F9" w:rsidRPr="005855F9" w:rsidRDefault="005855F9" w:rsidP="00585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5855F9" w:rsidRPr="005855F9" w:rsidRDefault="005855F9" w:rsidP="00585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5855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ACT do TJPR I - Está atendendo a todos os requisitos do edital.</w:t>
      </w:r>
    </w:p>
    <w:p w:rsidR="005855F9" w:rsidRPr="005855F9" w:rsidRDefault="005855F9" w:rsidP="00585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5855F9" w:rsidRPr="005855F9" w:rsidRDefault="005855F9" w:rsidP="00585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5855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 O ACT do TJPR II e TJPR III - Deve ser afastado da análise por não atender ao prazo mínimo de 12 meses. Os atestados comprovam apenas 7 meses de serviços de manutenção, sendo que o p</w:t>
      </w:r>
      <w:r w:rsidRPr="005855F9">
        <w:rPr>
          <w:rFonts w:ascii="ArialMT" w:eastAsia="Times New Roman" w:hAnsi="ArialMT" w:cs="Arial"/>
          <w:color w:val="000000"/>
          <w:sz w:val="20"/>
          <w:szCs w:val="20"/>
          <w:lang w:eastAsia="pt-BR"/>
        </w:rPr>
        <w:t>razo contratual é de 12 meses.</w:t>
      </w:r>
    </w:p>
    <w:p w:rsidR="005855F9" w:rsidRPr="005855F9" w:rsidRDefault="005855F9" w:rsidP="00585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5855F9" w:rsidRPr="005855F9" w:rsidRDefault="005855F9" w:rsidP="00585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5855F9">
        <w:rPr>
          <w:rFonts w:ascii="ArialMT" w:eastAsia="Times New Roman" w:hAnsi="ArialMT" w:cs="Arial"/>
          <w:color w:val="000000"/>
          <w:sz w:val="20"/>
          <w:szCs w:val="20"/>
          <w:lang w:eastAsia="pt-BR"/>
        </w:rPr>
        <w:t>Os ACT do TRT-9 I e TRT-9 II - Está atendendo aos requisitos do edital.</w:t>
      </w:r>
    </w:p>
    <w:p w:rsidR="005855F9" w:rsidRPr="005855F9" w:rsidRDefault="005855F9" w:rsidP="00585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5855F9" w:rsidRPr="005855F9" w:rsidRDefault="005855F9" w:rsidP="00585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5855F9">
        <w:rPr>
          <w:rFonts w:ascii="ArialMT" w:eastAsia="Times New Roman" w:hAnsi="ArialMT" w:cs="Arial"/>
          <w:color w:val="000000"/>
          <w:sz w:val="20"/>
          <w:szCs w:val="20"/>
          <w:lang w:eastAsia="pt-BR"/>
        </w:rPr>
        <w:t>Ao final, concluímos que a empresa atende aos requisitos do edital, para todos os itens solicitados, e </w:t>
      </w:r>
      <w:r w:rsidRPr="005855F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comprova experiência mínima de 36 meses na prestação dos serviços.</w:t>
      </w:r>
    </w:p>
    <w:p w:rsidR="005855F9" w:rsidRPr="005855F9" w:rsidRDefault="005855F9" w:rsidP="00585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5855F9" w:rsidRPr="005855F9" w:rsidRDefault="005855F9" w:rsidP="00585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5855F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Atenciosamente,</w:t>
      </w:r>
    </w:p>
    <w:p w:rsidR="005855F9" w:rsidRPr="005855F9" w:rsidRDefault="005855F9" w:rsidP="00585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5855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--------</w:t>
      </w:r>
    </w:p>
    <w:p w:rsidR="005855F9" w:rsidRPr="005855F9" w:rsidRDefault="005855F9" w:rsidP="00585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5855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Carla Pires</w:t>
      </w:r>
      <w:r w:rsidRPr="005855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Diretora de Tecnologia da Informação</w:t>
      </w:r>
      <w:r w:rsidRPr="005855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 xml:space="preserve">Instituto Federal Sul-rio-grandense - </w:t>
      </w:r>
      <w:proofErr w:type="spellStart"/>
      <w:r w:rsidRPr="005855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IFSul</w:t>
      </w:r>
      <w:proofErr w:type="spellEnd"/>
    </w:p>
    <w:p w:rsidR="005C7555" w:rsidRDefault="005C7555"/>
    <w:sectPr w:rsidR="005C75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F9"/>
    <w:rsid w:val="005855F9"/>
    <w:rsid w:val="005C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CE441-141F-4D9D-9C1F-B0EACABE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0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6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8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8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9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6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Magali Marinho Jardim</dc:creator>
  <cp:keywords/>
  <dc:description/>
  <cp:lastModifiedBy>Simone Magali Marinho Jardim</cp:lastModifiedBy>
  <cp:revision>1</cp:revision>
  <dcterms:created xsi:type="dcterms:W3CDTF">2020-12-02T18:30:00Z</dcterms:created>
  <dcterms:modified xsi:type="dcterms:W3CDTF">2020-12-02T18:34:00Z</dcterms:modified>
</cp:coreProperties>
</file>